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</w:p>
    <w:p w14:paraId="02000000">
      <w:pPr>
        <w:ind w:firstLine="0" w:left="4248"/>
        <w:jc w:val="center"/>
      </w:pPr>
      <w:r>
        <w:t xml:space="preserve">     </w:t>
      </w:r>
    </w:p>
    <w:p w14:paraId="03000000">
      <w:pPr>
        <w:ind/>
        <w:jc w:val="right"/>
        <w:rPr>
          <w:u w:val="single"/>
        </w:rPr>
      </w:pPr>
      <w:r>
        <w:t xml:space="preserve">  </w:t>
      </w:r>
    </w:p>
    <w:p w14:paraId="04000000">
      <w:pPr>
        <w:tabs>
          <w:tab w:leader="none" w:pos="372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</w:t>
      </w:r>
      <w:r>
        <w:rPr>
          <w:b w:val="1"/>
          <w:sz w:val="28"/>
        </w:rPr>
        <w:t>кт</w:t>
      </w:r>
      <w:r>
        <w:rPr>
          <w:b w:val="1"/>
          <w:sz w:val="28"/>
        </w:rPr>
        <w:t xml:space="preserve"> проверки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организации школьного питания</w:t>
      </w:r>
    </w:p>
    <w:p w14:paraId="06000000">
      <w:pPr>
        <w:tabs>
          <w:tab w:leader="none" w:pos="2895" w:val="left"/>
        </w:tabs>
        <w:ind/>
        <w:jc w:val="center"/>
        <w:rPr>
          <w:sz w:val="28"/>
        </w:rPr>
      </w:pPr>
      <w:r>
        <w:rPr>
          <w:sz w:val="28"/>
        </w:rPr>
        <w:t>_</w:t>
      </w:r>
      <w:r>
        <w:rPr>
          <w:sz w:val="28"/>
        </w:rPr>
        <w:t>МОБУ СОШ №78 им. Куликова Н.Я.</w:t>
      </w:r>
      <w:r>
        <w:rPr>
          <w:sz w:val="28"/>
        </w:rPr>
        <w:t>_</w:t>
      </w:r>
    </w:p>
    <w:p w14:paraId="07000000">
      <w:pPr>
        <w:rPr>
          <w:sz w:val="28"/>
        </w:rPr>
      </w:pP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5138"/>
        <w:gridCol w:w="4678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  <w:p w14:paraId="09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п/п</w:t>
            </w: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Критерии  оценивания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Примечание (результат  оценивания)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00000">
            <w:pPr>
              <w:rPr>
                <w:sz w:val="23"/>
              </w:rPr>
            </w:pPr>
            <w:r>
              <w:rPr>
                <w:sz w:val="23"/>
              </w:rPr>
              <w:t>Столовая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 xml:space="preserve">  сырьевая,  столовая  доготовочная,  буфет-раздаточная</w:t>
            </w:r>
            <w:r>
              <w:rPr>
                <w:sz w:val="23"/>
              </w:rPr>
              <w:t>, санитарное состояние обеденного зала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sz w:val="28"/>
              </w:rPr>
            </w:pPr>
          </w:p>
          <w:p w14:paraId="0F000000">
            <w:pPr>
              <w:ind/>
              <w:jc w:val="center"/>
            </w:pPr>
            <w:r>
              <w:t>Буфет-раздаточная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rPr>
                <w:sz w:val="23"/>
              </w:rPr>
            </w:pPr>
            <w:r>
              <w:rPr>
                <w:sz w:val="23"/>
              </w:rPr>
              <w:t>Наличие контрольного блюда</w:t>
            </w:r>
          </w:p>
          <w:p w14:paraId="12000000">
            <w:pPr>
              <w:rPr>
                <w:sz w:val="23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ind/>
              <w:jc w:val="center"/>
            </w:pPr>
            <w:r>
              <w:t>В наличии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rPr>
                <w:sz w:val="23"/>
              </w:rPr>
            </w:pPr>
            <w:r>
              <w:rPr>
                <w:sz w:val="23"/>
              </w:rPr>
              <w:t xml:space="preserve">Наличие суточных проб </w:t>
            </w:r>
          </w:p>
          <w:p w14:paraId="16000000">
            <w:pPr>
              <w:rPr>
                <w:sz w:val="23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ind/>
              <w:jc w:val="center"/>
            </w:pPr>
            <w:r>
              <w:t>В наличии</w:t>
            </w:r>
          </w:p>
        </w:tc>
      </w:tr>
      <w:tr>
        <w:trPr>
          <w:trHeight w:hRule="atLeast" w:val="86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rPr>
                <w:sz w:val="23"/>
              </w:rPr>
            </w:pPr>
            <w:r>
              <w:rPr>
                <w:sz w:val="23"/>
              </w:rPr>
              <w:t>Соответствие  ежедневного  меню</w:t>
            </w:r>
            <w:r>
              <w:rPr>
                <w:sz w:val="23"/>
              </w:rPr>
              <w:t>,</w:t>
            </w:r>
            <w:r>
              <w:rPr>
                <w:sz w:val="23"/>
              </w:rPr>
              <w:t xml:space="preserve">  утвержденному  примерному  меню </w:t>
            </w:r>
          </w:p>
          <w:p w14:paraId="1A000000">
            <w:pPr>
              <w:rPr>
                <w:sz w:val="23"/>
              </w:rPr>
            </w:pPr>
            <w:r>
              <w:rPr>
                <w:sz w:val="23"/>
              </w:rPr>
              <w:t>(в  случае  замены-аргументация)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</w:p>
          <w:p w14:paraId="1C000000">
            <w:pPr>
              <w:ind/>
              <w:jc w:val="center"/>
            </w:pPr>
            <w:r>
              <w:t>Соответствует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rPr>
                <w:sz w:val="23"/>
              </w:rPr>
            </w:pPr>
            <w:r>
              <w:rPr>
                <w:sz w:val="23"/>
              </w:rPr>
              <w:t>Работа  бракеражной  комиссии:</w:t>
            </w:r>
          </w:p>
          <w:p w14:paraId="1F000000">
            <w:pPr>
              <w:rPr>
                <w:sz w:val="23"/>
              </w:rPr>
            </w:pPr>
            <w:r>
              <w:rPr>
                <w:sz w:val="23"/>
              </w:rPr>
              <w:t>-наличие  приказа   о</w:t>
            </w:r>
            <w:r>
              <w:rPr>
                <w:sz w:val="23"/>
              </w:rPr>
              <w:t xml:space="preserve"> создании </w:t>
            </w:r>
            <w:r>
              <w:rPr>
                <w:sz w:val="23"/>
              </w:rPr>
              <w:t xml:space="preserve">  бракеражной  комиссии</w:t>
            </w:r>
            <w:r>
              <w:rPr>
                <w:sz w:val="23"/>
              </w:rPr>
              <w:t xml:space="preserve">, утверждении </w:t>
            </w:r>
            <w:r>
              <w:rPr>
                <w:sz w:val="23"/>
              </w:rPr>
              <w:t xml:space="preserve"> ее  состав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;</w:t>
            </w:r>
          </w:p>
          <w:p w14:paraId="20000000">
            <w:pPr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>наличие  и  ведение  «Журнала  бракеража  готовой  кулинарной  продукции»  (систематичность его  заполнения)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r>
              <w:t>П</w:t>
            </w:r>
            <w:r>
              <w:t>р</w:t>
            </w:r>
            <w:r>
              <w:t xml:space="preserve">иказ </w:t>
            </w:r>
            <w:r>
              <w:t xml:space="preserve">№173ОД от 01.09.21 </w:t>
            </w:r>
            <w:r>
              <w:t>о создании бракеражной комиссии с утвержденным составом;</w:t>
            </w:r>
          </w:p>
          <w:p w14:paraId="22000000">
            <w:r>
              <w:t>«Журнал бракеража готовой кулинарной продукции» систематически заполняется.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rPr>
                <w:sz w:val="23"/>
              </w:rPr>
            </w:pPr>
            <w:r>
              <w:rPr>
                <w:sz w:val="23"/>
              </w:rPr>
              <w:t>Соблюдение санитарно-эпидемиологических требований персоналом пищеблока (наличие халатов, антисептиков, масок, перчаток)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r>
              <w:t>С</w:t>
            </w:r>
            <w:r>
              <w:t>облюдаются.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rPr>
                <w:sz w:val="23"/>
              </w:rPr>
            </w:pPr>
            <w:r>
              <w:rPr>
                <w:sz w:val="23"/>
              </w:rPr>
              <w:t>Соблюдение санитарно-эпидемиологических требований: (наличие перед входом в столовую мест для мытья рук, наличие жидкого мыла, бумажных полотенец или сушилки для рук, организация классным руководителем мытья рук)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r>
              <w:t>Соблюдаются.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rPr>
                <w:sz w:val="23"/>
              </w:rPr>
            </w:pPr>
            <w:r>
              <w:rPr>
                <w:sz w:val="23"/>
              </w:rPr>
              <w:t>Всего учащихся начальной школы</w:t>
            </w:r>
          </w:p>
          <w:p w14:paraId="2B000000">
            <w:pPr>
              <w:rPr>
                <w:sz w:val="23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115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rPr>
                <w:sz w:val="23"/>
              </w:rPr>
            </w:pPr>
            <w:r>
              <w:rPr>
                <w:sz w:val="23"/>
              </w:rPr>
              <w:t>Количество  и  охват  (%)</w:t>
            </w:r>
            <w:r>
              <w:rPr>
                <w:sz w:val="23"/>
              </w:rPr>
              <w:t xml:space="preserve"> учащихся начальной школы,  получающих  бесплатное питание</w:t>
            </w:r>
            <w:r>
              <w:rPr>
                <w:sz w:val="23"/>
              </w:rPr>
              <w:t xml:space="preserve"> в целом и в данный день от числа присутствующих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</w:pPr>
            <w:r>
              <w:t>83%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rPr>
                <w:sz w:val="23"/>
              </w:rPr>
            </w:pPr>
            <w:r>
              <w:rPr>
                <w:sz w:val="23"/>
              </w:rPr>
              <w:t>Всего  учащихся</w:t>
            </w:r>
            <w:r>
              <w:rPr>
                <w:sz w:val="23"/>
              </w:rPr>
              <w:t xml:space="preserve"> 5-11 классы</w:t>
            </w:r>
          </w:p>
          <w:p w14:paraId="32000000">
            <w:pPr>
              <w:rPr>
                <w:sz w:val="23"/>
              </w:rPr>
            </w:pP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</w:pPr>
            <w:r>
              <w:t>177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rPr>
                <w:sz w:val="23"/>
              </w:rPr>
            </w:pPr>
            <w:r>
              <w:rPr>
                <w:sz w:val="23"/>
              </w:rPr>
              <w:t>Количество  и  охват (%)</w:t>
            </w:r>
            <w:r>
              <w:rPr>
                <w:sz w:val="23"/>
              </w:rPr>
              <w:t xml:space="preserve"> учащихся,  получающих  </w:t>
            </w:r>
            <w:r>
              <w:rPr>
                <w:sz w:val="23"/>
              </w:rPr>
              <w:t xml:space="preserve">организованное </w:t>
            </w:r>
            <w:r>
              <w:rPr>
                <w:sz w:val="23"/>
              </w:rPr>
              <w:t>горячее  питание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5-11 классы</w:t>
            </w:r>
            <w:r>
              <w:rPr>
                <w:sz w:val="23"/>
              </w:rPr>
              <w:t xml:space="preserve"> в целом и в данный день от числа присутствующих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</w:pPr>
            <w:r>
              <w:t>32%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rPr>
                <w:sz w:val="23"/>
              </w:rPr>
            </w:pPr>
            <w:r>
              <w:rPr>
                <w:sz w:val="23"/>
              </w:rPr>
              <w:t>Наличие  утвержденного  ТО Роспотребнадзора   примерного  меню (10-14  дней)  с  учетом  возрастных  групп  обучающихся</w:t>
            </w:r>
          </w:p>
          <w:p w14:paraId="39000000">
            <w:pPr>
              <w:rPr>
                <w:sz w:val="23"/>
              </w:rPr>
            </w:pPr>
            <w:r>
              <w:rPr>
                <w:sz w:val="23"/>
              </w:rPr>
              <w:t xml:space="preserve"> (7-1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 xml:space="preserve"> и 1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 xml:space="preserve">-18  лет) 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</w:pPr>
          </w:p>
          <w:p w14:paraId="3B000000">
            <w:pPr>
              <w:ind/>
              <w:jc w:val="center"/>
            </w:pPr>
            <w:r>
              <w:t>В наличии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sz w:val="23"/>
              </w:rPr>
            </w:pPr>
            <w:r>
              <w:rPr>
                <w:sz w:val="23"/>
              </w:rPr>
              <w:t>Организация  процесса  питания (график  питания  учащихся,  дежурство  учителей,  культура  поведения учащихся,  роль  учителя)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r>
              <w:t xml:space="preserve">Имеется: </w:t>
            </w:r>
          </w:p>
          <w:p w14:paraId="3F000000">
            <w:r>
              <w:t>-график питания уч-ся.</w:t>
            </w:r>
          </w:p>
          <w:p w14:paraId="40000000">
            <w:r>
              <w:t>-на переменах организованно дежурство учителей в столовой, ведется контроль мытья рук детьми.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rPr>
                <w:sz w:val="23"/>
              </w:rPr>
            </w:pPr>
            <w:r>
              <w:rPr>
                <w:sz w:val="23"/>
              </w:rPr>
              <w:t>Наличие  в  ОО  ответственного  за  организацию  питания (приказ)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r>
              <w:t>Приказ №174ОД от 01.09.21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rPr>
                <w:sz w:val="23"/>
              </w:rPr>
            </w:pPr>
            <w:r>
              <w:rPr>
                <w:sz w:val="23"/>
              </w:rPr>
              <w:t>Наличие в ОО комиссии родительского контроля за организацией  питания</w:t>
            </w:r>
            <w:r>
              <w:rPr>
                <w:sz w:val="23"/>
              </w:rPr>
              <w:t xml:space="preserve"> (</w:t>
            </w:r>
            <w:r>
              <w:rPr>
                <w:sz w:val="23"/>
              </w:rPr>
              <w:t>приказ, состав</w:t>
            </w:r>
            <w:r>
              <w:rPr>
                <w:sz w:val="23"/>
              </w:rPr>
              <w:t>, график посещения, акт проверок, протокол заседания родительской группы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 xml:space="preserve"> 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r>
              <w:t>Приказ №188ОД от 01.09.2021</w:t>
            </w:r>
          </w:p>
          <w:p w14:paraId="47000000">
            <w:r>
              <w:t xml:space="preserve">Акты проверок: №1 от </w:t>
            </w:r>
            <w:r>
              <w:t>06.09, №2 от 15.09., №3 от 23.09., №4 от 29.09., №5 от 08.10., №6 от 14.10.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sz w:val="23"/>
              </w:rPr>
            </w:pPr>
            <w:r>
              <w:rPr>
                <w:sz w:val="23"/>
              </w:rPr>
              <w:t>Наличие на сайте ОО актуальной информации об организации питания</w:t>
            </w:r>
            <w:r>
              <w:rPr>
                <w:sz w:val="23"/>
              </w:rPr>
              <w:t xml:space="preserve"> (приказ об организации питания,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>ежедневно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 меню, </w:t>
            </w:r>
            <w:r>
              <w:rPr>
                <w:sz w:val="23"/>
              </w:rPr>
              <w:t xml:space="preserve">фото ежедневного меню, график питания, </w:t>
            </w:r>
            <w:r>
              <w:rPr>
                <w:sz w:val="23"/>
              </w:rPr>
              <w:t>информация о работе родительского контроля</w:t>
            </w:r>
            <w:r>
              <w:rPr>
                <w:sz w:val="23"/>
              </w:rPr>
              <w:t>,</w:t>
            </w:r>
            <w:r>
              <w:rPr>
                <w:sz w:val="23"/>
              </w:rPr>
              <w:t xml:space="preserve"> раздел </w:t>
            </w:r>
            <w:r>
              <w:rPr>
                <w:sz w:val="23"/>
              </w:rPr>
              <w:t>FOOD</w:t>
            </w:r>
            <w:r>
              <w:rPr>
                <w:sz w:val="23"/>
              </w:rPr>
              <w:t>, НПА)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</w:p>
          <w:p w14:paraId="4B000000">
            <w:pPr>
              <w:ind/>
              <w:jc w:val="center"/>
            </w:pPr>
            <w:r>
              <w:t>В наличии</w:t>
            </w:r>
          </w:p>
        </w:tc>
      </w:tr>
      <w:tr>
        <w:trPr>
          <w:trHeight w:hRule="atLeast" w:val="669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numPr>
                <w:ilvl w:val="0"/>
                <w:numId w:val="1"/>
              </w:numPr>
              <w:ind w:firstLine="0" w:left="0"/>
            </w:pPr>
          </w:p>
        </w:tc>
        <w:tc>
          <w:tcPr>
            <w:tcW w:type="dxa" w:w="5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rPr>
                <w:sz w:val="23"/>
              </w:rPr>
            </w:pPr>
            <w:r>
              <w:rPr>
                <w:sz w:val="23"/>
              </w:rPr>
              <w:t xml:space="preserve">Примечания 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/>
        </w:tc>
      </w:tr>
    </w:tbl>
    <w:p w14:paraId="4F000000">
      <w:pPr>
        <w:tabs>
          <w:tab w:leader="none" w:pos="7263" w:val="left"/>
        </w:tabs>
        <w:ind w:firstLine="708" w:left="0"/>
      </w:pPr>
    </w:p>
    <w:p w14:paraId="50000000">
      <w:pPr>
        <w:tabs>
          <w:tab w:leader="none" w:pos="7263" w:val="left"/>
        </w:tabs>
        <w:ind w:firstLine="708" w:left="0"/>
      </w:pPr>
    </w:p>
    <w:p w14:paraId="51000000">
      <w:pPr>
        <w:tabs>
          <w:tab w:leader="none" w:pos="7263" w:val="left"/>
        </w:tabs>
        <w:ind w:firstLine="708" w:left="0"/>
      </w:pPr>
      <w:r>
        <w:t>Директор</w:t>
      </w:r>
      <w:r>
        <w:t xml:space="preserve"> ОО</w:t>
      </w:r>
      <w:r>
        <w:tab/>
      </w:r>
      <w:r>
        <w:t>________________</w:t>
      </w:r>
    </w:p>
    <w:p w14:paraId="52000000">
      <w:pPr>
        <w:ind w:firstLine="708"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>подпись</w:t>
      </w:r>
    </w:p>
    <w:p w14:paraId="53000000">
      <w:pPr>
        <w:ind w:firstLine="708" w:left="0"/>
      </w:pPr>
    </w:p>
    <w:p w14:paraId="54000000">
      <w:pPr>
        <w:tabs>
          <w:tab w:leader="none" w:pos="7263" w:val="left"/>
        </w:tabs>
        <w:ind w:firstLine="708" w:left="0"/>
      </w:pPr>
      <w:r>
        <w:t>Проверяющи</w:t>
      </w:r>
      <w:r>
        <w:t>е</w:t>
      </w:r>
      <w:r>
        <w:tab/>
      </w:r>
      <w:r>
        <w:t>________________</w:t>
      </w:r>
    </w:p>
    <w:p w14:paraId="55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подпись</w:t>
      </w:r>
    </w:p>
    <w:p w14:paraId="56000000">
      <w:pPr>
        <w:tabs>
          <w:tab w:leader="none" w:pos="7263" w:val="left"/>
        </w:tabs>
        <w:ind w:firstLine="708" w:left="0"/>
      </w:pPr>
      <w:r>
        <w:t xml:space="preserve">                                                                                                             </w:t>
      </w:r>
    </w:p>
    <w:p w14:paraId="57000000">
      <w:pPr>
        <w:tabs>
          <w:tab w:leader="none" w:pos="7263" w:val="left"/>
        </w:tabs>
        <w:ind w:firstLine="708" w:left="0"/>
      </w:pPr>
      <w:r>
        <w:t xml:space="preserve">                                                                                                              </w:t>
      </w:r>
      <w:r>
        <w:t>________________</w:t>
      </w:r>
    </w:p>
    <w:p w14:paraId="58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</w:t>
      </w:r>
      <w:r>
        <w:t>одпись</w:t>
      </w:r>
    </w:p>
    <w:p w14:paraId="59000000"/>
    <w:p w14:paraId="5A000000"/>
    <w:p w14:paraId="5B000000">
      <w:pPr>
        <w:tabs>
          <w:tab w:leader="none" w:pos="7263" w:val="left"/>
        </w:tabs>
        <w:ind/>
        <w:rPr>
          <w:sz w:val="28"/>
        </w:rPr>
      </w:pPr>
    </w:p>
    <w:p w14:paraId="5C000000">
      <w:pPr>
        <w:tabs>
          <w:tab w:leader="none" w:pos="7263" w:val="left"/>
        </w:tabs>
        <w:ind/>
        <w:rPr>
          <w:sz w:val="28"/>
        </w:rPr>
      </w:pPr>
    </w:p>
    <w:p w14:paraId="5D000000">
      <w:pPr>
        <w:tabs>
          <w:tab w:leader="none" w:pos="7263" w:val="left"/>
        </w:tabs>
        <w:ind/>
        <w:rPr>
          <w:sz w:val="28"/>
        </w:rPr>
      </w:pPr>
    </w:p>
    <w:p w14:paraId="5E000000">
      <w:pPr>
        <w:tabs>
          <w:tab w:leader="none" w:pos="7263" w:val="left"/>
        </w:tabs>
        <w:ind/>
        <w:rPr>
          <w:sz w:val="28"/>
        </w:rPr>
      </w:pPr>
    </w:p>
    <w:p w14:paraId="5F000000">
      <w:pPr>
        <w:tabs>
          <w:tab w:leader="none" w:pos="7263" w:val="left"/>
        </w:tabs>
        <w:ind/>
        <w:rPr>
          <w:sz w:val="28"/>
        </w:rPr>
      </w:pPr>
    </w:p>
    <w:p w14:paraId="60000000">
      <w:pPr>
        <w:tabs>
          <w:tab w:leader="none" w:pos="7263" w:val="left"/>
        </w:tabs>
        <w:ind/>
        <w:rPr>
          <w:sz w:val="28"/>
        </w:rPr>
      </w:pPr>
    </w:p>
    <w:p w14:paraId="61000000">
      <w:pPr>
        <w:tabs>
          <w:tab w:leader="none" w:pos="7263" w:val="left"/>
        </w:tabs>
        <w:ind/>
        <w:rPr>
          <w:sz w:val="28"/>
        </w:rPr>
      </w:pPr>
    </w:p>
    <w:p w14:paraId="62000000">
      <w:pPr>
        <w:tabs>
          <w:tab w:leader="none" w:pos="7263" w:val="left"/>
        </w:tabs>
        <w:ind/>
        <w:rPr>
          <w:sz w:val="28"/>
        </w:rPr>
      </w:pPr>
    </w:p>
    <w:p w14:paraId="63000000">
      <w:pPr>
        <w:tabs>
          <w:tab w:leader="none" w:pos="7263" w:val="left"/>
        </w:tabs>
        <w:ind/>
        <w:rPr>
          <w:sz w:val="28"/>
        </w:rPr>
      </w:pPr>
    </w:p>
    <w:p w14:paraId="64000000">
      <w:pPr>
        <w:tabs>
          <w:tab w:leader="none" w:pos="7263" w:val="left"/>
        </w:tabs>
        <w:ind/>
        <w:rPr>
          <w:sz w:val="28"/>
        </w:rPr>
      </w:pPr>
    </w:p>
    <w:p w14:paraId="65000000">
      <w:pPr>
        <w:tabs>
          <w:tab w:leader="none" w:pos="7263" w:val="left"/>
        </w:tabs>
        <w:ind/>
        <w:rPr>
          <w:sz w:val="28"/>
        </w:rPr>
      </w:pPr>
    </w:p>
    <w:p w14:paraId="66000000">
      <w:pPr>
        <w:tabs>
          <w:tab w:leader="none" w:pos="7263" w:val="left"/>
        </w:tabs>
        <w:ind/>
        <w:rPr>
          <w:sz w:val="28"/>
        </w:rPr>
      </w:pPr>
    </w:p>
    <w:p w14:paraId="67000000">
      <w:pPr>
        <w:tabs>
          <w:tab w:leader="none" w:pos="7263" w:val="left"/>
        </w:tabs>
        <w:ind/>
        <w:rPr>
          <w:sz w:val="28"/>
        </w:rPr>
      </w:pPr>
    </w:p>
    <w:p w14:paraId="68000000">
      <w:pPr>
        <w:tabs>
          <w:tab w:leader="none" w:pos="7263" w:val="left"/>
        </w:tabs>
        <w:ind/>
        <w:rPr>
          <w:sz w:val="28"/>
        </w:rPr>
      </w:pPr>
    </w:p>
    <w:p w14:paraId="69000000">
      <w:pPr>
        <w:tabs>
          <w:tab w:leader="none" w:pos="7263" w:val="left"/>
        </w:tabs>
        <w:ind/>
        <w:rPr>
          <w:sz w:val="28"/>
        </w:rPr>
      </w:pPr>
    </w:p>
    <w:p w14:paraId="6A000000">
      <w:pPr>
        <w:tabs>
          <w:tab w:leader="none" w:pos="7263" w:val="left"/>
        </w:tabs>
        <w:ind/>
        <w:rPr>
          <w:sz w:val="28"/>
        </w:rPr>
      </w:pPr>
    </w:p>
    <w:p w14:paraId="6B000000">
      <w:pPr>
        <w:tabs>
          <w:tab w:leader="none" w:pos="7263" w:val="left"/>
        </w:tabs>
        <w:ind/>
        <w:rPr>
          <w:sz w:val="28"/>
        </w:rPr>
      </w:pPr>
    </w:p>
    <w:p w14:paraId="6C000000">
      <w:pPr>
        <w:tabs>
          <w:tab w:leader="none" w:pos="7263" w:val="left"/>
        </w:tabs>
        <w:ind/>
        <w:rPr>
          <w:sz w:val="28"/>
        </w:rPr>
      </w:pPr>
    </w:p>
    <w:p w14:paraId="6D000000">
      <w:pPr>
        <w:tabs>
          <w:tab w:leader="none" w:pos="7263" w:val="left"/>
        </w:tabs>
        <w:ind/>
        <w:rPr>
          <w:sz w:val="28"/>
        </w:rPr>
      </w:pPr>
    </w:p>
    <w:p w14:paraId="6E000000">
      <w:pPr>
        <w:tabs>
          <w:tab w:leader="none" w:pos="7263" w:val="left"/>
        </w:tabs>
        <w:ind/>
        <w:rPr>
          <w:sz w:val="28"/>
        </w:rPr>
      </w:pPr>
    </w:p>
    <w:p w14:paraId="6F000000">
      <w:pPr>
        <w:tabs>
          <w:tab w:leader="none" w:pos="7263" w:val="left"/>
        </w:tabs>
        <w:ind/>
        <w:rPr>
          <w:sz w:val="28"/>
        </w:rPr>
      </w:pPr>
    </w:p>
    <w:p w14:paraId="70000000">
      <w:pPr>
        <w:tabs>
          <w:tab w:leader="none" w:pos="7263" w:val="left"/>
        </w:tabs>
        <w:ind/>
        <w:rPr>
          <w:sz w:val="28"/>
        </w:rPr>
      </w:pPr>
    </w:p>
    <w:p w14:paraId="71000000">
      <w:pPr>
        <w:tabs>
          <w:tab w:leader="none" w:pos="7263" w:val="left"/>
        </w:tabs>
        <w:ind/>
        <w:rPr>
          <w:sz w:val="28"/>
        </w:rPr>
      </w:pPr>
    </w:p>
    <w:p w14:paraId="72000000">
      <w:pPr>
        <w:tabs>
          <w:tab w:leader="none" w:pos="7263" w:val="left"/>
        </w:tabs>
        <w:ind/>
        <w:rPr>
          <w:sz w:val="28"/>
        </w:rPr>
      </w:pPr>
    </w:p>
    <w:sectPr>
      <w:pgSz w:h="16838" w:orient="portrait" w:w="11906"/>
      <w:pgMar w:bottom="851" w:footer="709" w:gutter="0" w:header="709" w:left="1418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widowControl w:val="0"/>
      <w:ind/>
      <w:jc w:val="center"/>
      <w:outlineLvl w:val="2"/>
    </w:pPr>
    <w:rPr>
      <w:b w:val="1"/>
    </w:rPr>
  </w:style>
  <w:style w:styleId="Style_7_ch" w:type="character">
    <w:name w:val="heading 3"/>
    <w:basedOn w:val="Style_2_ch"/>
    <w:link w:val="Style_7"/>
    <w:rPr>
      <w:b w:val="1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2_ch"/>
    <w:link w:val="Style_19"/>
    <w:rPr>
      <w:rFonts w:ascii="Calibri" w:hAnsi="Calibri"/>
      <w:sz w:val="22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2"/>
    <w:link w:val="Style_21_ch"/>
    <w:uiPriority w:val="10"/>
    <w:qFormat/>
    <w:pPr>
      <w:ind/>
      <w:jc w:val="center"/>
    </w:pPr>
    <w:rPr>
      <w:b w:val="1"/>
      <w:sz w:val="28"/>
    </w:rPr>
  </w:style>
  <w:style w:styleId="Style_21_ch" w:type="character">
    <w:name w:val="Title"/>
    <w:basedOn w:val="Style_2_ch"/>
    <w:link w:val="Style_21"/>
    <w:rPr>
      <w:b w:val="1"/>
      <w:sz w:val="28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Balloon Text"/>
    <w:basedOn w:val="Style_2"/>
    <w:link w:val="Style_23_ch"/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2022-09-01T04:26:38Z</dcterms:modified>
</cp:coreProperties>
</file>